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C5" w:rsidRDefault="00F93AC5" w:rsidP="00F93AC5">
      <w:pPr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F93AC5" w:rsidRPr="000D4E77" w:rsidRDefault="00F93AC5" w:rsidP="00F93AC5">
      <w:pPr>
        <w:jc w:val="center"/>
        <w:rPr>
          <w:rFonts w:ascii="黑体" w:eastAsia="黑体" w:hAnsi="黑体" w:cs="仿宋_GB2312" w:hint="eastAsia"/>
          <w:sz w:val="32"/>
          <w:szCs w:val="32"/>
        </w:rPr>
      </w:pPr>
      <w:r w:rsidRPr="000D4E77">
        <w:rPr>
          <w:rFonts w:ascii="黑体" w:eastAsia="黑体" w:hAnsi="黑体" w:cs="仿宋_GB2312" w:hint="eastAsia"/>
          <w:sz w:val="32"/>
          <w:szCs w:val="32"/>
        </w:rPr>
        <w:t>2019年湛江市城市管理和综合执法局</w:t>
      </w:r>
      <w:r w:rsidR="00023490" w:rsidRPr="000D4E77">
        <w:rPr>
          <w:rFonts w:ascii="黑体" w:eastAsia="黑体" w:hAnsi="黑体" w:cs="仿宋_GB2312" w:hint="eastAsia"/>
          <w:sz w:val="32"/>
          <w:szCs w:val="32"/>
        </w:rPr>
        <w:t>部门预算</w:t>
      </w:r>
    </w:p>
    <w:p w:rsidR="00F93AC5" w:rsidRPr="000D4E77" w:rsidRDefault="00F93AC5" w:rsidP="00F93AC5">
      <w:pPr>
        <w:jc w:val="center"/>
        <w:rPr>
          <w:rFonts w:ascii="黑体" w:eastAsia="黑体" w:hAnsi="黑体" w:cs="仿宋_GB2312" w:hint="eastAsia"/>
          <w:sz w:val="32"/>
          <w:szCs w:val="32"/>
        </w:rPr>
      </w:pPr>
      <w:r w:rsidRPr="000D4E77">
        <w:rPr>
          <w:rFonts w:ascii="黑体" w:eastAsia="黑体" w:hAnsi="黑体" w:cs="仿宋_GB2312" w:hint="eastAsia"/>
          <w:sz w:val="32"/>
          <w:szCs w:val="32"/>
        </w:rPr>
        <w:t>“三公”经费</w:t>
      </w:r>
      <w:r w:rsidR="00965DF9" w:rsidRPr="000D4E77">
        <w:rPr>
          <w:rFonts w:ascii="黑体" w:eastAsia="黑体" w:hAnsi="黑体" w:cs="仿宋_GB2312" w:hint="eastAsia"/>
          <w:sz w:val="32"/>
          <w:szCs w:val="32"/>
        </w:rPr>
        <w:t>预算</w:t>
      </w:r>
      <w:r w:rsidRPr="000D4E77">
        <w:rPr>
          <w:rFonts w:ascii="黑体" w:eastAsia="黑体" w:hAnsi="黑体" w:cs="仿宋_GB2312" w:hint="eastAsia"/>
          <w:sz w:val="32"/>
          <w:szCs w:val="32"/>
        </w:rPr>
        <w:t>情况说明</w:t>
      </w:r>
    </w:p>
    <w:p w:rsidR="00F93AC5" w:rsidRDefault="00F93AC5" w:rsidP="00F93AC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财政拨款安排“三公”经费</w:t>
      </w:r>
      <w:bookmarkStart w:id="0" w:name="PO_part3A2Amount1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556.13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1" w:name="PO_part3A2IncAmount1"/>
      <w:r>
        <w:rPr>
          <w:rFonts w:ascii="仿宋_GB2312" w:eastAsia="仿宋_GB2312" w:hAnsi="仿宋_GB2312" w:cs="仿宋_GB2312" w:hint="eastAsia"/>
          <w:sz w:val="30"/>
          <w:szCs w:val="30"/>
        </w:rPr>
        <w:t>减少1.42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"/>
      <w:r>
        <w:rPr>
          <w:rFonts w:ascii="仿宋_GB2312" w:eastAsia="仿宋_GB2312" w:hAnsi="仿宋_GB2312" w:cs="仿宋_GB2312" w:hint="eastAsia"/>
          <w:sz w:val="30"/>
          <w:szCs w:val="30"/>
        </w:rPr>
        <w:t>万元</w:t>
      </w:r>
      <w:bookmarkStart w:id="2" w:name="PO_part3A2IncPercent1"/>
      <w:r w:rsidR="00AD3034"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下降0.25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2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3" w:name="PO_part3A2IncReason1"/>
      <w:r>
        <w:rPr>
          <w:rFonts w:ascii="仿宋_GB2312" w:eastAsia="仿宋_GB2312" w:hAnsi="仿宋_GB2312" w:cs="仿宋_GB2312" w:hint="eastAsia"/>
          <w:sz w:val="30"/>
          <w:szCs w:val="30"/>
        </w:rPr>
        <w:t>公车管理从严，严格落实</w:t>
      </w:r>
      <w:r w:rsidRPr="00286942">
        <w:rPr>
          <w:rFonts w:ascii="仿宋_GB2312" w:eastAsia="仿宋_GB2312" w:hAnsi="仿宋_GB2312" w:cs="仿宋_GB2312" w:hint="eastAsia"/>
          <w:sz w:val="30"/>
          <w:szCs w:val="30"/>
        </w:rPr>
        <w:t>公务用车管理规定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0B3686">
        <w:rPr>
          <w:rFonts w:ascii="仿宋_GB2312" w:eastAsia="仿宋_GB2312" w:hAnsi="仿宋_GB2312" w:cs="仿宋_GB2312" w:hint="eastAsia"/>
          <w:sz w:val="30"/>
          <w:szCs w:val="30"/>
        </w:rPr>
        <w:t>严格执行中央“八项规定</w:t>
      </w:r>
      <w:r w:rsidRPr="000B3686">
        <w:rPr>
          <w:rFonts w:ascii="仿宋_GB2312" w:eastAsia="仿宋_GB2312" w:hAnsi="仿宋_GB2312" w:cs="仿宋_GB2312"/>
          <w:sz w:val="30"/>
          <w:szCs w:val="30"/>
        </w:rPr>
        <w:t>”</w:t>
      </w:r>
      <w:r w:rsidRPr="000B3686">
        <w:rPr>
          <w:rFonts w:ascii="仿宋_GB2312" w:eastAsia="仿宋_GB2312" w:hAnsi="仿宋_GB2312" w:cs="仿宋_GB2312" w:hint="eastAsia"/>
          <w:sz w:val="30"/>
          <w:szCs w:val="30"/>
        </w:rPr>
        <w:t>，严控公务接待开支</w:t>
      </w:r>
      <w:bookmarkEnd w:id="3"/>
      <w:r w:rsidR="00AD3034"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其中：因公出国（境）费</w:t>
      </w:r>
      <w:bookmarkStart w:id="4" w:name="PO_part3A2Amount2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4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5" w:name="PO_part3A2IncAmount2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增加0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5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6" w:name="PO_part3A2IncPercent2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增长0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6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7" w:name="PO_part3A2IncReason2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与上年持平，无增减变化） </w:t>
      </w:r>
      <w:bookmarkEnd w:id="7"/>
      <w:r>
        <w:rPr>
          <w:rFonts w:ascii="仿宋_GB2312" w:eastAsia="仿宋_GB2312" w:hAnsi="仿宋_GB2312" w:cs="仿宋_GB2312" w:hint="eastAsia"/>
          <w:sz w:val="30"/>
          <w:szCs w:val="30"/>
        </w:rPr>
        <w:t>；公务用车购置及运行费</w:t>
      </w:r>
      <w:bookmarkStart w:id="8" w:name="PO_part3A2Amount3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554.8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8"/>
      <w:r>
        <w:rPr>
          <w:rFonts w:ascii="仿宋_GB2312" w:eastAsia="仿宋_GB2312" w:hAnsi="仿宋_GB2312" w:cs="仿宋_GB2312" w:hint="eastAsia"/>
          <w:sz w:val="30"/>
          <w:szCs w:val="30"/>
        </w:rPr>
        <w:t>万元（公务用车购置费</w:t>
      </w:r>
      <w:bookmarkStart w:id="9" w:name="PO_part3A2Amount4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60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9"/>
      <w:r>
        <w:rPr>
          <w:rFonts w:ascii="仿宋_GB2312" w:eastAsia="仿宋_GB2312" w:hAnsi="仿宋_GB2312" w:cs="仿宋_GB2312" w:hint="eastAsia"/>
          <w:sz w:val="30"/>
          <w:szCs w:val="30"/>
        </w:rPr>
        <w:t>万元，公务用车运行维护费</w:t>
      </w:r>
      <w:bookmarkStart w:id="10" w:name="PO_part3A2Amount5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494.80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0"/>
      <w:r>
        <w:rPr>
          <w:rFonts w:ascii="仿宋_GB2312" w:eastAsia="仿宋_GB2312" w:hAnsi="仿宋_GB2312" w:cs="仿宋_GB2312" w:hint="eastAsia"/>
          <w:sz w:val="30"/>
          <w:szCs w:val="30"/>
        </w:rPr>
        <w:t>万元），比上年</w:t>
      </w:r>
      <w:bookmarkStart w:id="11" w:name="PO_part3A2IncAmount3"/>
      <w:r>
        <w:rPr>
          <w:rFonts w:ascii="仿宋_GB2312" w:eastAsia="仿宋_GB2312" w:hAnsi="仿宋_GB2312" w:cs="仿宋_GB2312" w:hint="eastAsia"/>
          <w:sz w:val="30"/>
          <w:szCs w:val="30"/>
        </w:rPr>
        <w:t>减少1.36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1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12" w:name="PO_part3A2IncPercent3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下降0.24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2"/>
      <w:r>
        <w:rPr>
          <w:rFonts w:ascii="仿宋_GB2312" w:eastAsia="仿宋_GB2312" w:hAnsi="仿宋_GB2312" w:cs="仿宋_GB2312" w:hint="eastAsia"/>
          <w:sz w:val="30"/>
          <w:szCs w:val="30"/>
        </w:rPr>
        <w:t>%</w:t>
      </w:r>
      <w:r w:rsidR="00AD3034"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主要原因是</w:t>
      </w:r>
      <w:bookmarkStart w:id="13" w:name="PO_part3A2IncReason3"/>
      <w:r>
        <w:rPr>
          <w:rFonts w:ascii="仿宋_GB2312" w:eastAsia="仿宋_GB2312" w:hAnsi="仿宋_GB2312" w:cs="仿宋_GB2312" w:hint="eastAsia"/>
          <w:sz w:val="30"/>
          <w:szCs w:val="30"/>
        </w:rPr>
        <w:t>公车管理从严，严格落实</w:t>
      </w:r>
      <w:r w:rsidRPr="00286942">
        <w:rPr>
          <w:rFonts w:ascii="仿宋_GB2312" w:eastAsia="仿宋_GB2312" w:hAnsi="仿宋_GB2312" w:cs="仿宋_GB2312" w:hint="eastAsia"/>
          <w:sz w:val="30"/>
          <w:szCs w:val="30"/>
        </w:rPr>
        <w:t>公务用车管理规定</w:t>
      </w:r>
      <w:bookmarkEnd w:id="13"/>
      <w:r w:rsidR="00AD3034">
        <w:rPr>
          <w:rFonts w:ascii="仿宋_GB2312" w:eastAsia="仿宋_GB2312" w:hAnsi="仿宋_GB2312" w:cs="仿宋_GB2312" w:hint="eastAsia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sz w:val="30"/>
          <w:szCs w:val="30"/>
        </w:rPr>
        <w:t>公务接待费</w:t>
      </w:r>
      <w:bookmarkStart w:id="14" w:name="PO_part3A2Amount6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1.33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4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15" w:name="PO_part3A2IncAmount4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减少0.06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5"/>
      <w:r>
        <w:rPr>
          <w:rFonts w:ascii="仿宋_GB2312" w:eastAsia="仿宋_GB2312" w:hAnsi="仿宋_GB2312" w:cs="仿宋_GB2312" w:hint="eastAsia"/>
          <w:sz w:val="30"/>
          <w:szCs w:val="30"/>
        </w:rPr>
        <w:t>万元</w:t>
      </w:r>
      <w:bookmarkStart w:id="16" w:name="PO_part3A2IncPercent4"/>
      <w:r w:rsidR="00AD3034"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下降4.3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End w:id="16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7" w:name="PO_part3A2IncReason4"/>
      <w:r w:rsidRPr="000B3686">
        <w:rPr>
          <w:rFonts w:ascii="仿宋_GB2312" w:eastAsia="仿宋_GB2312" w:hAnsi="仿宋_GB2312" w:cs="仿宋_GB2312" w:hint="eastAsia"/>
          <w:sz w:val="30"/>
          <w:szCs w:val="30"/>
        </w:rPr>
        <w:t>严格执行中央“八项规定</w:t>
      </w:r>
      <w:r w:rsidRPr="000B3686">
        <w:rPr>
          <w:rFonts w:ascii="仿宋_GB2312" w:eastAsia="仿宋_GB2312" w:hAnsi="仿宋_GB2312" w:cs="仿宋_GB2312"/>
          <w:sz w:val="30"/>
          <w:szCs w:val="30"/>
        </w:rPr>
        <w:t>”</w:t>
      </w:r>
      <w:r w:rsidR="00AD3034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0B3686">
        <w:rPr>
          <w:rFonts w:ascii="仿宋_GB2312" w:eastAsia="仿宋_GB2312" w:hAnsi="仿宋_GB2312" w:cs="仿宋_GB2312" w:hint="eastAsia"/>
          <w:sz w:val="30"/>
          <w:szCs w:val="30"/>
        </w:rPr>
        <w:t>严控公务接待开支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bookmarkEnd w:id="17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A0BFD" w:rsidRPr="006F5FD7" w:rsidRDefault="009A40CD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</w:t>
      </w:r>
      <w:r w:rsidR="006F5FD7">
        <w:rPr>
          <w:rFonts w:hint="eastAsia"/>
        </w:rPr>
        <w:t xml:space="preserve">      </w:t>
      </w:r>
      <w:r w:rsidR="006F5FD7" w:rsidRPr="006F5FD7">
        <w:rPr>
          <w:rFonts w:hint="eastAsia"/>
          <w:sz w:val="30"/>
          <w:szCs w:val="30"/>
        </w:rPr>
        <w:t>2019</w:t>
      </w:r>
      <w:r w:rsidR="006F5FD7" w:rsidRPr="006F5FD7">
        <w:rPr>
          <w:rFonts w:hint="eastAsia"/>
          <w:sz w:val="30"/>
          <w:szCs w:val="30"/>
        </w:rPr>
        <w:t>年“三公”经费预算财政拨款情况统计表</w:t>
      </w:r>
    </w:p>
    <w:p w:rsidR="006F5FD7" w:rsidRPr="006F5FD7" w:rsidRDefault="006F5FD7">
      <w:pPr>
        <w:rPr>
          <w:sz w:val="24"/>
        </w:rPr>
      </w:pPr>
      <w:r w:rsidRPr="006F5FD7">
        <w:rPr>
          <w:rFonts w:hint="eastAsia"/>
          <w:sz w:val="24"/>
        </w:rPr>
        <w:t>部门名称：湛江市城市管理和综合执法局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A0BFD" w:rsidTr="006A0BFD">
        <w:tc>
          <w:tcPr>
            <w:tcW w:w="4261" w:type="dxa"/>
          </w:tcPr>
          <w:p w:rsidR="006A0BFD" w:rsidRDefault="006A0BFD" w:rsidP="006A0BFD">
            <w:pPr>
              <w:ind w:firstLineChars="750" w:firstLine="1575"/>
            </w:pPr>
            <w:r>
              <w:rPr>
                <w:rFonts w:hint="eastAsia"/>
              </w:rPr>
              <w:t>项目</w:t>
            </w:r>
          </w:p>
        </w:tc>
        <w:tc>
          <w:tcPr>
            <w:tcW w:w="4261" w:type="dxa"/>
          </w:tcPr>
          <w:p w:rsidR="006A0BFD" w:rsidRDefault="006A0BFD" w:rsidP="006A0BFD">
            <w:pPr>
              <w:ind w:firstLineChars="600" w:firstLine="1260"/>
            </w:pPr>
            <w:r>
              <w:rPr>
                <w:rFonts w:hint="eastAsia"/>
              </w:rPr>
              <w:t>本年预算数</w:t>
            </w:r>
          </w:p>
        </w:tc>
      </w:tr>
      <w:tr w:rsidR="006A0BFD" w:rsidTr="006A0BFD"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>合计</w:t>
            </w:r>
          </w:p>
        </w:tc>
        <w:tc>
          <w:tcPr>
            <w:tcW w:w="4261" w:type="dxa"/>
          </w:tcPr>
          <w:p w:rsidR="006A0BFD" w:rsidRDefault="006A0BFD" w:rsidP="006A0BFD">
            <w:pPr>
              <w:ind w:firstLineChars="1600" w:firstLine="3360"/>
            </w:pPr>
            <w:r>
              <w:rPr>
                <w:rFonts w:hint="eastAsia"/>
              </w:rPr>
              <w:t>556.13</w:t>
            </w:r>
          </w:p>
        </w:tc>
      </w:tr>
      <w:tr w:rsidR="006A0BFD" w:rsidTr="006A0BFD"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、因公出国（境）费用</w:t>
            </w:r>
          </w:p>
        </w:tc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 xml:space="preserve">                                </w:t>
            </w:r>
          </w:p>
        </w:tc>
      </w:tr>
      <w:tr w:rsidR="006A0BFD" w:rsidTr="006A0BFD"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、公务接待费</w:t>
            </w:r>
          </w:p>
        </w:tc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 xml:space="preserve">                                1.33</w:t>
            </w:r>
          </w:p>
        </w:tc>
      </w:tr>
      <w:tr w:rsidR="006A0BFD" w:rsidTr="006A0BFD"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、公务用车费</w:t>
            </w:r>
          </w:p>
        </w:tc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 xml:space="preserve">                                554.80</w:t>
            </w:r>
          </w:p>
        </w:tc>
      </w:tr>
      <w:tr w:rsidR="006A0BFD" w:rsidTr="006A0BFD">
        <w:tc>
          <w:tcPr>
            <w:tcW w:w="4261" w:type="dxa"/>
          </w:tcPr>
          <w:p w:rsidR="006A0BFD" w:rsidRDefault="006A0BFD" w:rsidP="006A0BFD">
            <w:r>
              <w:rPr>
                <w:rFonts w:hint="eastAsia"/>
              </w:rPr>
              <w:t>其中：（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）公务用车运行维护费</w:t>
            </w:r>
          </w:p>
        </w:tc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 xml:space="preserve">                                494.80</w:t>
            </w:r>
          </w:p>
        </w:tc>
      </w:tr>
      <w:tr w:rsidR="006A0BFD" w:rsidTr="006A0BFD">
        <w:tc>
          <w:tcPr>
            <w:tcW w:w="4261" w:type="dxa"/>
          </w:tcPr>
          <w:p w:rsidR="006A0BFD" w:rsidRPr="006A0BFD" w:rsidRDefault="006A0BFD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）公务用车购置</w:t>
            </w:r>
          </w:p>
        </w:tc>
        <w:tc>
          <w:tcPr>
            <w:tcW w:w="4261" w:type="dxa"/>
          </w:tcPr>
          <w:p w:rsidR="006A0BFD" w:rsidRDefault="006A0BFD">
            <w:r>
              <w:rPr>
                <w:rFonts w:hint="eastAsia"/>
              </w:rPr>
              <w:t xml:space="preserve">                                60.00</w:t>
            </w:r>
          </w:p>
        </w:tc>
      </w:tr>
    </w:tbl>
    <w:p w:rsidR="003F7E92" w:rsidRPr="00F93AC5" w:rsidRDefault="003F7E92"/>
    <w:sectPr w:rsidR="003F7E92" w:rsidRPr="00F93AC5" w:rsidSect="008F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AC5"/>
    <w:rsid w:val="00005603"/>
    <w:rsid w:val="000058F7"/>
    <w:rsid w:val="00006C2B"/>
    <w:rsid w:val="0000706C"/>
    <w:rsid w:val="000128B6"/>
    <w:rsid w:val="00015391"/>
    <w:rsid w:val="00016D26"/>
    <w:rsid w:val="00017C72"/>
    <w:rsid w:val="0002197E"/>
    <w:rsid w:val="00021C04"/>
    <w:rsid w:val="00021CF2"/>
    <w:rsid w:val="00023490"/>
    <w:rsid w:val="000235AF"/>
    <w:rsid w:val="00026D00"/>
    <w:rsid w:val="00026D8B"/>
    <w:rsid w:val="00026E11"/>
    <w:rsid w:val="00027B96"/>
    <w:rsid w:val="00027EE7"/>
    <w:rsid w:val="000304DD"/>
    <w:rsid w:val="00030664"/>
    <w:rsid w:val="00031226"/>
    <w:rsid w:val="00042CDE"/>
    <w:rsid w:val="00043A8B"/>
    <w:rsid w:val="000442C3"/>
    <w:rsid w:val="00045007"/>
    <w:rsid w:val="00047984"/>
    <w:rsid w:val="00051A60"/>
    <w:rsid w:val="00052B39"/>
    <w:rsid w:val="00053362"/>
    <w:rsid w:val="000559BB"/>
    <w:rsid w:val="00056DF3"/>
    <w:rsid w:val="00060786"/>
    <w:rsid w:val="000624E9"/>
    <w:rsid w:val="00064178"/>
    <w:rsid w:val="00064191"/>
    <w:rsid w:val="000706D6"/>
    <w:rsid w:val="000707CF"/>
    <w:rsid w:val="00070ADB"/>
    <w:rsid w:val="00073671"/>
    <w:rsid w:val="00073863"/>
    <w:rsid w:val="000748CF"/>
    <w:rsid w:val="00076A0D"/>
    <w:rsid w:val="0007721E"/>
    <w:rsid w:val="00080647"/>
    <w:rsid w:val="000809F6"/>
    <w:rsid w:val="0008257E"/>
    <w:rsid w:val="000829C8"/>
    <w:rsid w:val="0009240B"/>
    <w:rsid w:val="0009244C"/>
    <w:rsid w:val="00094807"/>
    <w:rsid w:val="000A0A7C"/>
    <w:rsid w:val="000A15B4"/>
    <w:rsid w:val="000A19C5"/>
    <w:rsid w:val="000A25AF"/>
    <w:rsid w:val="000A4092"/>
    <w:rsid w:val="000B05BE"/>
    <w:rsid w:val="000B2331"/>
    <w:rsid w:val="000B24BB"/>
    <w:rsid w:val="000B3619"/>
    <w:rsid w:val="000B5889"/>
    <w:rsid w:val="000B5C24"/>
    <w:rsid w:val="000B7BC8"/>
    <w:rsid w:val="000B7C00"/>
    <w:rsid w:val="000C6AC3"/>
    <w:rsid w:val="000C6ED0"/>
    <w:rsid w:val="000D1D59"/>
    <w:rsid w:val="000D4E4B"/>
    <w:rsid w:val="000D4E77"/>
    <w:rsid w:val="000E0359"/>
    <w:rsid w:val="000E6C92"/>
    <w:rsid w:val="000F0EDF"/>
    <w:rsid w:val="000F188E"/>
    <w:rsid w:val="000F2483"/>
    <w:rsid w:val="000F4612"/>
    <w:rsid w:val="000F500D"/>
    <w:rsid w:val="000F59D5"/>
    <w:rsid w:val="00102611"/>
    <w:rsid w:val="00103078"/>
    <w:rsid w:val="00104A1C"/>
    <w:rsid w:val="00114FCC"/>
    <w:rsid w:val="0011596D"/>
    <w:rsid w:val="00117C3B"/>
    <w:rsid w:val="001209ED"/>
    <w:rsid w:val="001223C2"/>
    <w:rsid w:val="00124A10"/>
    <w:rsid w:val="001269E4"/>
    <w:rsid w:val="00127B88"/>
    <w:rsid w:val="00127DC6"/>
    <w:rsid w:val="001304E5"/>
    <w:rsid w:val="00131689"/>
    <w:rsid w:val="00132ECE"/>
    <w:rsid w:val="00133CDF"/>
    <w:rsid w:val="00134BEC"/>
    <w:rsid w:val="00136415"/>
    <w:rsid w:val="001372A4"/>
    <w:rsid w:val="001431AD"/>
    <w:rsid w:val="00147995"/>
    <w:rsid w:val="00155E97"/>
    <w:rsid w:val="00156DEC"/>
    <w:rsid w:val="001617F8"/>
    <w:rsid w:val="00161F16"/>
    <w:rsid w:val="00162054"/>
    <w:rsid w:val="00166507"/>
    <w:rsid w:val="0016738F"/>
    <w:rsid w:val="001724B8"/>
    <w:rsid w:val="00175B31"/>
    <w:rsid w:val="00176291"/>
    <w:rsid w:val="001767A3"/>
    <w:rsid w:val="001809AC"/>
    <w:rsid w:val="00181E94"/>
    <w:rsid w:val="00182A7B"/>
    <w:rsid w:val="001830D9"/>
    <w:rsid w:val="00183A4F"/>
    <w:rsid w:val="001903F9"/>
    <w:rsid w:val="00190AA1"/>
    <w:rsid w:val="00191AE0"/>
    <w:rsid w:val="00192618"/>
    <w:rsid w:val="0019611A"/>
    <w:rsid w:val="00197BDA"/>
    <w:rsid w:val="001A0246"/>
    <w:rsid w:val="001A129E"/>
    <w:rsid w:val="001A33F1"/>
    <w:rsid w:val="001A4BB0"/>
    <w:rsid w:val="001A5362"/>
    <w:rsid w:val="001B3C46"/>
    <w:rsid w:val="001B44F1"/>
    <w:rsid w:val="001B50B8"/>
    <w:rsid w:val="001B51B4"/>
    <w:rsid w:val="001B66FF"/>
    <w:rsid w:val="001B677B"/>
    <w:rsid w:val="001C1363"/>
    <w:rsid w:val="001C5AEB"/>
    <w:rsid w:val="001C5E13"/>
    <w:rsid w:val="001C74BA"/>
    <w:rsid w:val="001C7980"/>
    <w:rsid w:val="001D0616"/>
    <w:rsid w:val="001D0E8D"/>
    <w:rsid w:val="001D106B"/>
    <w:rsid w:val="001D5FC5"/>
    <w:rsid w:val="001E24D8"/>
    <w:rsid w:val="001E2816"/>
    <w:rsid w:val="001E536F"/>
    <w:rsid w:val="001E56A8"/>
    <w:rsid w:val="001E6C83"/>
    <w:rsid w:val="001E79A6"/>
    <w:rsid w:val="001E7DEA"/>
    <w:rsid w:val="001F046E"/>
    <w:rsid w:val="001F2816"/>
    <w:rsid w:val="001F2822"/>
    <w:rsid w:val="001F29F6"/>
    <w:rsid w:val="001F361A"/>
    <w:rsid w:val="001F477B"/>
    <w:rsid w:val="001F5086"/>
    <w:rsid w:val="001F7C88"/>
    <w:rsid w:val="00202E15"/>
    <w:rsid w:val="00205572"/>
    <w:rsid w:val="002100CB"/>
    <w:rsid w:val="002101AC"/>
    <w:rsid w:val="002101C4"/>
    <w:rsid w:val="00212F47"/>
    <w:rsid w:val="00217E8B"/>
    <w:rsid w:val="002258E0"/>
    <w:rsid w:val="00227BCE"/>
    <w:rsid w:val="00231BBC"/>
    <w:rsid w:val="002327BC"/>
    <w:rsid w:val="0023280B"/>
    <w:rsid w:val="00234804"/>
    <w:rsid w:val="00237496"/>
    <w:rsid w:val="0024141E"/>
    <w:rsid w:val="002449D4"/>
    <w:rsid w:val="00244F83"/>
    <w:rsid w:val="00247ABD"/>
    <w:rsid w:val="00250EFF"/>
    <w:rsid w:val="002513D1"/>
    <w:rsid w:val="00251FBC"/>
    <w:rsid w:val="00252890"/>
    <w:rsid w:val="002528B0"/>
    <w:rsid w:val="002532DF"/>
    <w:rsid w:val="002533D2"/>
    <w:rsid w:val="002559B2"/>
    <w:rsid w:val="00255B81"/>
    <w:rsid w:val="002561ED"/>
    <w:rsid w:val="002572BE"/>
    <w:rsid w:val="00262319"/>
    <w:rsid w:val="00262384"/>
    <w:rsid w:val="00263BCB"/>
    <w:rsid w:val="00263C76"/>
    <w:rsid w:val="00271686"/>
    <w:rsid w:val="00271FD9"/>
    <w:rsid w:val="00273361"/>
    <w:rsid w:val="00273D3A"/>
    <w:rsid w:val="00274A00"/>
    <w:rsid w:val="002756E7"/>
    <w:rsid w:val="00276336"/>
    <w:rsid w:val="0029384C"/>
    <w:rsid w:val="00296CF8"/>
    <w:rsid w:val="002A00DF"/>
    <w:rsid w:val="002A6036"/>
    <w:rsid w:val="002B1BC2"/>
    <w:rsid w:val="002B2BD1"/>
    <w:rsid w:val="002B4652"/>
    <w:rsid w:val="002B55EC"/>
    <w:rsid w:val="002B5FD1"/>
    <w:rsid w:val="002B7E08"/>
    <w:rsid w:val="002B7F01"/>
    <w:rsid w:val="002C0475"/>
    <w:rsid w:val="002C275A"/>
    <w:rsid w:val="002C5F15"/>
    <w:rsid w:val="002D23EB"/>
    <w:rsid w:val="002D2E91"/>
    <w:rsid w:val="002D38F1"/>
    <w:rsid w:val="002D3FC3"/>
    <w:rsid w:val="002D534B"/>
    <w:rsid w:val="002D7323"/>
    <w:rsid w:val="002E0EAF"/>
    <w:rsid w:val="002E1B89"/>
    <w:rsid w:val="002E4251"/>
    <w:rsid w:val="002E5A0C"/>
    <w:rsid w:val="002F1C33"/>
    <w:rsid w:val="002F4D95"/>
    <w:rsid w:val="002F65B5"/>
    <w:rsid w:val="00300AEA"/>
    <w:rsid w:val="00302C6E"/>
    <w:rsid w:val="00310475"/>
    <w:rsid w:val="003107CD"/>
    <w:rsid w:val="00311BB1"/>
    <w:rsid w:val="00311C82"/>
    <w:rsid w:val="00313DAF"/>
    <w:rsid w:val="003144E7"/>
    <w:rsid w:val="00314684"/>
    <w:rsid w:val="00314AAD"/>
    <w:rsid w:val="003159EB"/>
    <w:rsid w:val="00317795"/>
    <w:rsid w:val="00321C0C"/>
    <w:rsid w:val="00322A28"/>
    <w:rsid w:val="00323560"/>
    <w:rsid w:val="00326573"/>
    <w:rsid w:val="00326A01"/>
    <w:rsid w:val="003272EC"/>
    <w:rsid w:val="003301FA"/>
    <w:rsid w:val="0033381C"/>
    <w:rsid w:val="00333BD3"/>
    <w:rsid w:val="003342DE"/>
    <w:rsid w:val="00334812"/>
    <w:rsid w:val="00335764"/>
    <w:rsid w:val="00336F1A"/>
    <w:rsid w:val="003371B3"/>
    <w:rsid w:val="00337973"/>
    <w:rsid w:val="00340C78"/>
    <w:rsid w:val="003414C0"/>
    <w:rsid w:val="00341503"/>
    <w:rsid w:val="0034464E"/>
    <w:rsid w:val="00344ACB"/>
    <w:rsid w:val="00344AE6"/>
    <w:rsid w:val="00345475"/>
    <w:rsid w:val="00346CD5"/>
    <w:rsid w:val="003501D0"/>
    <w:rsid w:val="00360E25"/>
    <w:rsid w:val="00361121"/>
    <w:rsid w:val="00370E42"/>
    <w:rsid w:val="00373559"/>
    <w:rsid w:val="00373CEA"/>
    <w:rsid w:val="00374883"/>
    <w:rsid w:val="0037671B"/>
    <w:rsid w:val="00376829"/>
    <w:rsid w:val="00384EF0"/>
    <w:rsid w:val="00390FA3"/>
    <w:rsid w:val="00392256"/>
    <w:rsid w:val="00393DB4"/>
    <w:rsid w:val="00396D31"/>
    <w:rsid w:val="003A02CB"/>
    <w:rsid w:val="003A1138"/>
    <w:rsid w:val="003A2DC9"/>
    <w:rsid w:val="003A3AAC"/>
    <w:rsid w:val="003A645D"/>
    <w:rsid w:val="003A7BE2"/>
    <w:rsid w:val="003B2D21"/>
    <w:rsid w:val="003B5B66"/>
    <w:rsid w:val="003B665E"/>
    <w:rsid w:val="003B7764"/>
    <w:rsid w:val="003B7C96"/>
    <w:rsid w:val="003C4965"/>
    <w:rsid w:val="003C53DF"/>
    <w:rsid w:val="003C630D"/>
    <w:rsid w:val="003D0A35"/>
    <w:rsid w:val="003E03CD"/>
    <w:rsid w:val="003E4567"/>
    <w:rsid w:val="003E4A1D"/>
    <w:rsid w:val="003E4C15"/>
    <w:rsid w:val="003E4EAB"/>
    <w:rsid w:val="003E7D0D"/>
    <w:rsid w:val="003F1B5D"/>
    <w:rsid w:val="003F3B37"/>
    <w:rsid w:val="003F5645"/>
    <w:rsid w:val="003F5A14"/>
    <w:rsid w:val="003F6C1C"/>
    <w:rsid w:val="003F6D8A"/>
    <w:rsid w:val="003F7E92"/>
    <w:rsid w:val="004003FC"/>
    <w:rsid w:val="00401682"/>
    <w:rsid w:val="00403BED"/>
    <w:rsid w:val="0040523E"/>
    <w:rsid w:val="0040623D"/>
    <w:rsid w:val="00407980"/>
    <w:rsid w:val="00407A9E"/>
    <w:rsid w:val="00417359"/>
    <w:rsid w:val="0042071F"/>
    <w:rsid w:val="00422DD1"/>
    <w:rsid w:val="004255E2"/>
    <w:rsid w:val="00427503"/>
    <w:rsid w:val="004306E6"/>
    <w:rsid w:val="00432696"/>
    <w:rsid w:val="00437084"/>
    <w:rsid w:val="00440BB2"/>
    <w:rsid w:val="00441705"/>
    <w:rsid w:val="004419CE"/>
    <w:rsid w:val="00441B13"/>
    <w:rsid w:val="004500EB"/>
    <w:rsid w:val="0045043C"/>
    <w:rsid w:val="00450E80"/>
    <w:rsid w:val="004515E1"/>
    <w:rsid w:val="004530AB"/>
    <w:rsid w:val="00455F6B"/>
    <w:rsid w:val="004570FB"/>
    <w:rsid w:val="00457F68"/>
    <w:rsid w:val="00461252"/>
    <w:rsid w:val="00462D86"/>
    <w:rsid w:val="00464F81"/>
    <w:rsid w:val="004661CD"/>
    <w:rsid w:val="00466B3E"/>
    <w:rsid w:val="00466BC1"/>
    <w:rsid w:val="004679BE"/>
    <w:rsid w:val="00473C81"/>
    <w:rsid w:val="0047747C"/>
    <w:rsid w:val="00481BCE"/>
    <w:rsid w:val="0048463A"/>
    <w:rsid w:val="004848AD"/>
    <w:rsid w:val="004860D9"/>
    <w:rsid w:val="00493EEC"/>
    <w:rsid w:val="00495847"/>
    <w:rsid w:val="004A3E15"/>
    <w:rsid w:val="004A4463"/>
    <w:rsid w:val="004A65AF"/>
    <w:rsid w:val="004B26DC"/>
    <w:rsid w:val="004B4FEA"/>
    <w:rsid w:val="004B7AB4"/>
    <w:rsid w:val="004C15E4"/>
    <w:rsid w:val="004C1CD6"/>
    <w:rsid w:val="004C22E4"/>
    <w:rsid w:val="004C310F"/>
    <w:rsid w:val="004C361C"/>
    <w:rsid w:val="004C4626"/>
    <w:rsid w:val="004C4775"/>
    <w:rsid w:val="004C4E79"/>
    <w:rsid w:val="004C5C3F"/>
    <w:rsid w:val="004C68DD"/>
    <w:rsid w:val="004C7366"/>
    <w:rsid w:val="004C7A60"/>
    <w:rsid w:val="004D0A2C"/>
    <w:rsid w:val="004D0F58"/>
    <w:rsid w:val="004D1EB7"/>
    <w:rsid w:val="004D4F30"/>
    <w:rsid w:val="004D5FF2"/>
    <w:rsid w:val="004D6A2C"/>
    <w:rsid w:val="004D7FE0"/>
    <w:rsid w:val="004E2CC7"/>
    <w:rsid w:val="004F0479"/>
    <w:rsid w:val="004F215B"/>
    <w:rsid w:val="004F298A"/>
    <w:rsid w:val="004F5128"/>
    <w:rsid w:val="004F7D8D"/>
    <w:rsid w:val="005052F6"/>
    <w:rsid w:val="00511F81"/>
    <w:rsid w:val="0051255F"/>
    <w:rsid w:val="005130C6"/>
    <w:rsid w:val="00513DCA"/>
    <w:rsid w:val="0051445F"/>
    <w:rsid w:val="00514FCA"/>
    <w:rsid w:val="0051722D"/>
    <w:rsid w:val="00520466"/>
    <w:rsid w:val="00520BCC"/>
    <w:rsid w:val="005212E3"/>
    <w:rsid w:val="0052412F"/>
    <w:rsid w:val="00525719"/>
    <w:rsid w:val="00526CCF"/>
    <w:rsid w:val="00527035"/>
    <w:rsid w:val="00527736"/>
    <w:rsid w:val="00532176"/>
    <w:rsid w:val="005328A7"/>
    <w:rsid w:val="0053306A"/>
    <w:rsid w:val="00534382"/>
    <w:rsid w:val="00534F23"/>
    <w:rsid w:val="0053713A"/>
    <w:rsid w:val="005379CC"/>
    <w:rsid w:val="0054148A"/>
    <w:rsid w:val="00541958"/>
    <w:rsid w:val="0054302E"/>
    <w:rsid w:val="005432D6"/>
    <w:rsid w:val="00546AB2"/>
    <w:rsid w:val="00550E7A"/>
    <w:rsid w:val="00553931"/>
    <w:rsid w:val="005543BD"/>
    <w:rsid w:val="00556237"/>
    <w:rsid w:val="00556DBF"/>
    <w:rsid w:val="00557D34"/>
    <w:rsid w:val="00560077"/>
    <w:rsid w:val="00560DD8"/>
    <w:rsid w:val="0056155B"/>
    <w:rsid w:val="00562789"/>
    <w:rsid w:val="005629BA"/>
    <w:rsid w:val="00563572"/>
    <w:rsid w:val="005636FB"/>
    <w:rsid w:val="005664B1"/>
    <w:rsid w:val="0056661E"/>
    <w:rsid w:val="00567E50"/>
    <w:rsid w:val="00570F07"/>
    <w:rsid w:val="00571ACC"/>
    <w:rsid w:val="00577D97"/>
    <w:rsid w:val="00581165"/>
    <w:rsid w:val="00581E6E"/>
    <w:rsid w:val="00582266"/>
    <w:rsid w:val="005829CB"/>
    <w:rsid w:val="00582AEB"/>
    <w:rsid w:val="0058309D"/>
    <w:rsid w:val="0058449A"/>
    <w:rsid w:val="00586F8F"/>
    <w:rsid w:val="00587707"/>
    <w:rsid w:val="00590CDA"/>
    <w:rsid w:val="00590D8C"/>
    <w:rsid w:val="005928CB"/>
    <w:rsid w:val="0059436A"/>
    <w:rsid w:val="00594ED4"/>
    <w:rsid w:val="005957E4"/>
    <w:rsid w:val="005A0508"/>
    <w:rsid w:val="005A2696"/>
    <w:rsid w:val="005A29B3"/>
    <w:rsid w:val="005A3380"/>
    <w:rsid w:val="005A3C1F"/>
    <w:rsid w:val="005A41CA"/>
    <w:rsid w:val="005A7276"/>
    <w:rsid w:val="005B03BA"/>
    <w:rsid w:val="005B1447"/>
    <w:rsid w:val="005B3328"/>
    <w:rsid w:val="005B39F4"/>
    <w:rsid w:val="005B40D6"/>
    <w:rsid w:val="005B546F"/>
    <w:rsid w:val="005B74CD"/>
    <w:rsid w:val="005C5057"/>
    <w:rsid w:val="005C5C28"/>
    <w:rsid w:val="005D2615"/>
    <w:rsid w:val="005D2DE6"/>
    <w:rsid w:val="005D3615"/>
    <w:rsid w:val="005D39A1"/>
    <w:rsid w:val="005D650F"/>
    <w:rsid w:val="005E084E"/>
    <w:rsid w:val="005E1F22"/>
    <w:rsid w:val="005E4796"/>
    <w:rsid w:val="005E640F"/>
    <w:rsid w:val="005E7130"/>
    <w:rsid w:val="005F1589"/>
    <w:rsid w:val="005F1865"/>
    <w:rsid w:val="005F3380"/>
    <w:rsid w:val="005F360F"/>
    <w:rsid w:val="005F47DF"/>
    <w:rsid w:val="005F70DA"/>
    <w:rsid w:val="00601751"/>
    <w:rsid w:val="00603357"/>
    <w:rsid w:val="006059C0"/>
    <w:rsid w:val="006069AD"/>
    <w:rsid w:val="00606DC1"/>
    <w:rsid w:val="00607793"/>
    <w:rsid w:val="00607C32"/>
    <w:rsid w:val="00610833"/>
    <w:rsid w:val="006111EC"/>
    <w:rsid w:val="006168E5"/>
    <w:rsid w:val="00621860"/>
    <w:rsid w:val="00623054"/>
    <w:rsid w:val="006234F2"/>
    <w:rsid w:val="006238B2"/>
    <w:rsid w:val="00624BF4"/>
    <w:rsid w:val="00626A2D"/>
    <w:rsid w:val="006270C6"/>
    <w:rsid w:val="00632679"/>
    <w:rsid w:val="00636D34"/>
    <w:rsid w:val="00637365"/>
    <w:rsid w:val="00637E18"/>
    <w:rsid w:val="00641539"/>
    <w:rsid w:val="00641FC7"/>
    <w:rsid w:val="00644449"/>
    <w:rsid w:val="0064489E"/>
    <w:rsid w:val="00647E4F"/>
    <w:rsid w:val="00654DB4"/>
    <w:rsid w:val="006612EA"/>
    <w:rsid w:val="00661BAD"/>
    <w:rsid w:val="00661E1B"/>
    <w:rsid w:val="0066524D"/>
    <w:rsid w:val="00670019"/>
    <w:rsid w:val="00671831"/>
    <w:rsid w:val="00671EBA"/>
    <w:rsid w:val="00675D94"/>
    <w:rsid w:val="006766B2"/>
    <w:rsid w:val="0068093A"/>
    <w:rsid w:val="00681E48"/>
    <w:rsid w:val="00683205"/>
    <w:rsid w:val="006833EE"/>
    <w:rsid w:val="00683CEF"/>
    <w:rsid w:val="006844DA"/>
    <w:rsid w:val="00686F50"/>
    <w:rsid w:val="0068761F"/>
    <w:rsid w:val="006903FA"/>
    <w:rsid w:val="006906D8"/>
    <w:rsid w:val="006917FF"/>
    <w:rsid w:val="006A0BFD"/>
    <w:rsid w:val="006A20E3"/>
    <w:rsid w:val="006A22EF"/>
    <w:rsid w:val="006A24C2"/>
    <w:rsid w:val="006A340B"/>
    <w:rsid w:val="006A3BFF"/>
    <w:rsid w:val="006A48B0"/>
    <w:rsid w:val="006B04CA"/>
    <w:rsid w:val="006B381F"/>
    <w:rsid w:val="006B5696"/>
    <w:rsid w:val="006C55C3"/>
    <w:rsid w:val="006C5700"/>
    <w:rsid w:val="006D0E01"/>
    <w:rsid w:val="006D0EBA"/>
    <w:rsid w:val="006D0EEC"/>
    <w:rsid w:val="006D335C"/>
    <w:rsid w:val="006D3CB5"/>
    <w:rsid w:val="006D4882"/>
    <w:rsid w:val="006D4DC3"/>
    <w:rsid w:val="006D71B1"/>
    <w:rsid w:val="006E34AA"/>
    <w:rsid w:val="006E690A"/>
    <w:rsid w:val="006E6C95"/>
    <w:rsid w:val="006E7928"/>
    <w:rsid w:val="006F15A1"/>
    <w:rsid w:val="006F1DEB"/>
    <w:rsid w:val="006F22E7"/>
    <w:rsid w:val="006F4A29"/>
    <w:rsid w:val="006F5FD7"/>
    <w:rsid w:val="006F600B"/>
    <w:rsid w:val="006F60E5"/>
    <w:rsid w:val="00702219"/>
    <w:rsid w:val="007062A8"/>
    <w:rsid w:val="00706E14"/>
    <w:rsid w:val="00706EDC"/>
    <w:rsid w:val="00707F42"/>
    <w:rsid w:val="00710942"/>
    <w:rsid w:val="0071147C"/>
    <w:rsid w:val="00713419"/>
    <w:rsid w:val="007140C4"/>
    <w:rsid w:val="0071651E"/>
    <w:rsid w:val="007174EA"/>
    <w:rsid w:val="007255AA"/>
    <w:rsid w:val="007276A4"/>
    <w:rsid w:val="00727941"/>
    <w:rsid w:val="00733822"/>
    <w:rsid w:val="00735260"/>
    <w:rsid w:val="00742A63"/>
    <w:rsid w:val="007438EF"/>
    <w:rsid w:val="00746970"/>
    <w:rsid w:val="007502B2"/>
    <w:rsid w:val="0075116D"/>
    <w:rsid w:val="00752CD1"/>
    <w:rsid w:val="00753926"/>
    <w:rsid w:val="00754BDB"/>
    <w:rsid w:val="00755FC2"/>
    <w:rsid w:val="00761934"/>
    <w:rsid w:val="007620C6"/>
    <w:rsid w:val="00766757"/>
    <w:rsid w:val="007675AD"/>
    <w:rsid w:val="00770F00"/>
    <w:rsid w:val="00771769"/>
    <w:rsid w:val="0077209E"/>
    <w:rsid w:val="007732EE"/>
    <w:rsid w:val="00773F09"/>
    <w:rsid w:val="00775A30"/>
    <w:rsid w:val="00776EC8"/>
    <w:rsid w:val="00783238"/>
    <w:rsid w:val="007864FD"/>
    <w:rsid w:val="0079015B"/>
    <w:rsid w:val="00795B1C"/>
    <w:rsid w:val="007A15BD"/>
    <w:rsid w:val="007A2F51"/>
    <w:rsid w:val="007A3EBF"/>
    <w:rsid w:val="007A44C4"/>
    <w:rsid w:val="007A6622"/>
    <w:rsid w:val="007A680F"/>
    <w:rsid w:val="007A6C13"/>
    <w:rsid w:val="007B00E8"/>
    <w:rsid w:val="007B13B5"/>
    <w:rsid w:val="007B266D"/>
    <w:rsid w:val="007B288E"/>
    <w:rsid w:val="007B35A4"/>
    <w:rsid w:val="007B5749"/>
    <w:rsid w:val="007B61DD"/>
    <w:rsid w:val="007B71EF"/>
    <w:rsid w:val="007C0912"/>
    <w:rsid w:val="007C2346"/>
    <w:rsid w:val="007C3627"/>
    <w:rsid w:val="007C36F9"/>
    <w:rsid w:val="007C57E0"/>
    <w:rsid w:val="007D0497"/>
    <w:rsid w:val="007D4C43"/>
    <w:rsid w:val="007D6C01"/>
    <w:rsid w:val="007D7669"/>
    <w:rsid w:val="007E3DED"/>
    <w:rsid w:val="007E5771"/>
    <w:rsid w:val="007E6511"/>
    <w:rsid w:val="007F1BA5"/>
    <w:rsid w:val="007F1CBD"/>
    <w:rsid w:val="007F2D65"/>
    <w:rsid w:val="007F3DB0"/>
    <w:rsid w:val="007F69FC"/>
    <w:rsid w:val="007F7E76"/>
    <w:rsid w:val="00802F89"/>
    <w:rsid w:val="00804351"/>
    <w:rsid w:val="0080703B"/>
    <w:rsid w:val="008110A2"/>
    <w:rsid w:val="008113ED"/>
    <w:rsid w:val="00814CA2"/>
    <w:rsid w:val="00816776"/>
    <w:rsid w:val="00820B77"/>
    <w:rsid w:val="0082157E"/>
    <w:rsid w:val="00822EC0"/>
    <w:rsid w:val="00823ACA"/>
    <w:rsid w:val="00824E9F"/>
    <w:rsid w:val="00827A2F"/>
    <w:rsid w:val="0083205F"/>
    <w:rsid w:val="008351DD"/>
    <w:rsid w:val="008354B9"/>
    <w:rsid w:val="00836CC3"/>
    <w:rsid w:val="00836D2B"/>
    <w:rsid w:val="00840151"/>
    <w:rsid w:val="0084043F"/>
    <w:rsid w:val="00842146"/>
    <w:rsid w:val="008422EC"/>
    <w:rsid w:val="00842596"/>
    <w:rsid w:val="008447F6"/>
    <w:rsid w:val="00844960"/>
    <w:rsid w:val="0085176C"/>
    <w:rsid w:val="00852C7F"/>
    <w:rsid w:val="008576E3"/>
    <w:rsid w:val="00862AFC"/>
    <w:rsid w:val="00862E33"/>
    <w:rsid w:val="00864B91"/>
    <w:rsid w:val="00865137"/>
    <w:rsid w:val="008661CF"/>
    <w:rsid w:val="008663EC"/>
    <w:rsid w:val="00870158"/>
    <w:rsid w:val="00870EF6"/>
    <w:rsid w:val="00871B65"/>
    <w:rsid w:val="00872E30"/>
    <w:rsid w:val="00873636"/>
    <w:rsid w:val="008748F8"/>
    <w:rsid w:val="00880332"/>
    <w:rsid w:val="00880AA9"/>
    <w:rsid w:val="00882392"/>
    <w:rsid w:val="00882765"/>
    <w:rsid w:val="00883411"/>
    <w:rsid w:val="008840C6"/>
    <w:rsid w:val="00884756"/>
    <w:rsid w:val="00885564"/>
    <w:rsid w:val="00891667"/>
    <w:rsid w:val="00892C31"/>
    <w:rsid w:val="0089441A"/>
    <w:rsid w:val="00894DC7"/>
    <w:rsid w:val="00895A00"/>
    <w:rsid w:val="008971CD"/>
    <w:rsid w:val="008A1B2B"/>
    <w:rsid w:val="008A4247"/>
    <w:rsid w:val="008A49F2"/>
    <w:rsid w:val="008B3FDB"/>
    <w:rsid w:val="008B4920"/>
    <w:rsid w:val="008B7DB1"/>
    <w:rsid w:val="008C2A39"/>
    <w:rsid w:val="008C2A3F"/>
    <w:rsid w:val="008C6883"/>
    <w:rsid w:val="008D5C46"/>
    <w:rsid w:val="008E00B5"/>
    <w:rsid w:val="008E2888"/>
    <w:rsid w:val="008E2F44"/>
    <w:rsid w:val="008E35D1"/>
    <w:rsid w:val="008E3F39"/>
    <w:rsid w:val="008E4CB9"/>
    <w:rsid w:val="008E52EB"/>
    <w:rsid w:val="008E5B9B"/>
    <w:rsid w:val="008F0AB2"/>
    <w:rsid w:val="008F0D75"/>
    <w:rsid w:val="008F0DF6"/>
    <w:rsid w:val="008F1A0B"/>
    <w:rsid w:val="008F2355"/>
    <w:rsid w:val="008F42FF"/>
    <w:rsid w:val="008F51C0"/>
    <w:rsid w:val="008F756F"/>
    <w:rsid w:val="008F77EC"/>
    <w:rsid w:val="00900802"/>
    <w:rsid w:val="00901177"/>
    <w:rsid w:val="009029C0"/>
    <w:rsid w:val="009045EE"/>
    <w:rsid w:val="00906706"/>
    <w:rsid w:val="009114F2"/>
    <w:rsid w:val="00911FC2"/>
    <w:rsid w:val="0091233A"/>
    <w:rsid w:val="009127F5"/>
    <w:rsid w:val="00912CC0"/>
    <w:rsid w:val="00914080"/>
    <w:rsid w:val="00915BC0"/>
    <w:rsid w:val="00921812"/>
    <w:rsid w:val="009238D0"/>
    <w:rsid w:val="009248E7"/>
    <w:rsid w:val="009266BF"/>
    <w:rsid w:val="00930882"/>
    <w:rsid w:val="009340EE"/>
    <w:rsid w:val="00935044"/>
    <w:rsid w:val="009359F8"/>
    <w:rsid w:val="00936168"/>
    <w:rsid w:val="009418BF"/>
    <w:rsid w:val="00941CFA"/>
    <w:rsid w:val="009425E3"/>
    <w:rsid w:val="00946E47"/>
    <w:rsid w:val="00950773"/>
    <w:rsid w:val="00951CF6"/>
    <w:rsid w:val="00953DDD"/>
    <w:rsid w:val="00954A4D"/>
    <w:rsid w:val="0095555C"/>
    <w:rsid w:val="00957492"/>
    <w:rsid w:val="00961B08"/>
    <w:rsid w:val="009656B4"/>
    <w:rsid w:val="00965DF9"/>
    <w:rsid w:val="009669E0"/>
    <w:rsid w:val="009708A2"/>
    <w:rsid w:val="009709C6"/>
    <w:rsid w:val="00971F32"/>
    <w:rsid w:val="00980767"/>
    <w:rsid w:val="00980934"/>
    <w:rsid w:val="00985DCE"/>
    <w:rsid w:val="00986BBB"/>
    <w:rsid w:val="009877B8"/>
    <w:rsid w:val="00991A3A"/>
    <w:rsid w:val="00991F2B"/>
    <w:rsid w:val="00992BD1"/>
    <w:rsid w:val="00994AF8"/>
    <w:rsid w:val="00994BD1"/>
    <w:rsid w:val="00995DDB"/>
    <w:rsid w:val="00996209"/>
    <w:rsid w:val="00996381"/>
    <w:rsid w:val="0099757B"/>
    <w:rsid w:val="009A40CD"/>
    <w:rsid w:val="009A6E5F"/>
    <w:rsid w:val="009A7AD2"/>
    <w:rsid w:val="009B10B2"/>
    <w:rsid w:val="009B2245"/>
    <w:rsid w:val="009B4694"/>
    <w:rsid w:val="009C2F0A"/>
    <w:rsid w:val="009C3F54"/>
    <w:rsid w:val="009C61DE"/>
    <w:rsid w:val="009C65E8"/>
    <w:rsid w:val="009C750D"/>
    <w:rsid w:val="009D03C3"/>
    <w:rsid w:val="009D0770"/>
    <w:rsid w:val="009D296D"/>
    <w:rsid w:val="009D6124"/>
    <w:rsid w:val="009D6336"/>
    <w:rsid w:val="009D791A"/>
    <w:rsid w:val="009E1D9B"/>
    <w:rsid w:val="009E7D89"/>
    <w:rsid w:val="009F1330"/>
    <w:rsid w:val="009F2039"/>
    <w:rsid w:val="009F3893"/>
    <w:rsid w:val="009F4199"/>
    <w:rsid w:val="00A004F3"/>
    <w:rsid w:val="00A01C11"/>
    <w:rsid w:val="00A03D1B"/>
    <w:rsid w:val="00A04ABE"/>
    <w:rsid w:val="00A05014"/>
    <w:rsid w:val="00A05E2C"/>
    <w:rsid w:val="00A06652"/>
    <w:rsid w:val="00A069D4"/>
    <w:rsid w:val="00A07924"/>
    <w:rsid w:val="00A1327F"/>
    <w:rsid w:val="00A132F3"/>
    <w:rsid w:val="00A135C5"/>
    <w:rsid w:val="00A1534D"/>
    <w:rsid w:val="00A15B8C"/>
    <w:rsid w:val="00A1788E"/>
    <w:rsid w:val="00A202FA"/>
    <w:rsid w:val="00A20926"/>
    <w:rsid w:val="00A229D2"/>
    <w:rsid w:val="00A230FE"/>
    <w:rsid w:val="00A23259"/>
    <w:rsid w:val="00A234E6"/>
    <w:rsid w:val="00A23D0A"/>
    <w:rsid w:val="00A27777"/>
    <w:rsid w:val="00A307FB"/>
    <w:rsid w:val="00A30C04"/>
    <w:rsid w:val="00A319AD"/>
    <w:rsid w:val="00A32559"/>
    <w:rsid w:val="00A348AE"/>
    <w:rsid w:val="00A3530A"/>
    <w:rsid w:val="00A37DBE"/>
    <w:rsid w:val="00A43311"/>
    <w:rsid w:val="00A45585"/>
    <w:rsid w:val="00A46F69"/>
    <w:rsid w:val="00A50979"/>
    <w:rsid w:val="00A52314"/>
    <w:rsid w:val="00A558D4"/>
    <w:rsid w:val="00A57B6E"/>
    <w:rsid w:val="00A60B3C"/>
    <w:rsid w:val="00A6402F"/>
    <w:rsid w:val="00A64D15"/>
    <w:rsid w:val="00A64DE4"/>
    <w:rsid w:val="00A66CE1"/>
    <w:rsid w:val="00A6794A"/>
    <w:rsid w:val="00A7191D"/>
    <w:rsid w:val="00A7213F"/>
    <w:rsid w:val="00A72B32"/>
    <w:rsid w:val="00A72C70"/>
    <w:rsid w:val="00A737B8"/>
    <w:rsid w:val="00A75699"/>
    <w:rsid w:val="00A8186B"/>
    <w:rsid w:val="00A85C03"/>
    <w:rsid w:val="00A87A7D"/>
    <w:rsid w:val="00A944F8"/>
    <w:rsid w:val="00AA09C1"/>
    <w:rsid w:val="00AA1660"/>
    <w:rsid w:val="00AA3725"/>
    <w:rsid w:val="00AB0D0F"/>
    <w:rsid w:val="00AB2C90"/>
    <w:rsid w:val="00AB4C2D"/>
    <w:rsid w:val="00AB685E"/>
    <w:rsid w:val="00AB7931"/>
    <w:rsid w:val="00AC1CC5"/>
    <w:rsid w:val="00AC34F7"/>
    <w:rsid w:val="00AC3AF8"/>
    <w:rsid w:val="00AC4501"/>
    <w:rsid w:val="00AC4D47"/>
    <w:rsid w:val="00AD1419"/>
    <w:rsid w:val="00AD3034"/>
    <w:rsid w:val="00AD6406"/>
    <w:rsid w:val="00AD6581"/>
    <w:rsid w:val="00AE0117"/>
    <w:rsid w:val="00AE7329"/>
    <w:rsid w:val="00AE7711"/>
    <w:rsid w:val="00AE7F31"/>
    <w:rsid w:val="00AF6D26"/>
    <w:rsid w:val="00AF6E32"/>
    <w:rsid w:val="00AF7620"/>
    <w:rsid w:val="00B01623"/>
    <w:rsid w:val="00B02127"/>
    <w:rsid w:val="00B0599C"/>
    <w:rsid w:val="00B10861"/>
    <w:rsid w:val="00B137E2"/>
    <w:rsid w:val="00B1474D"/>
    <w:rsid w:val="00B14858"/>
    <w:rsid w:val="00B1529A"/>
    <w:rsid w:val="00B1679B"/>
    <w:rsid w:val="00B201D6"/>
    <w:rsid w:val="00B22C8E"/>
    <w:rsid w:val="00B25386"/>
    <w:rsid w:val="00B269EF"/>
    <w:rsid w:val="00B26B43"/>
    <w:rsid w:val="00B27E39"/>
    <w:rsid w:val="00B324B6"/>
    <w:rsid w:val="00B3413D"/>
    <w:rsid w:val="00B34383"/>
    <w:rsid w:val="00B34AAE"/>
    <w:rsid w:val="00B3573F"/>
    <w:rsid w:val="00B400A3"/>
    <w:rsid w:val="00B40F0F"/>
    <w:rsid w:val="00B41D7C"/>
    <w:rsid w:val="00B439FF"/>
    <w:rsid w:val="00B43E45"/>
    <w:rsid w:val="00B44977"/>
    <w:rsid w:val="00B45192"/>
    <w:rsid w:val="00B4681D"/>
    <w:rsid w:val="00B51F24"/>
    <w:rsid w:val="00B5535B"/>
    <w:rsid w:val="00B64F61"/>
    <w:rsid w:val="00B658E9"/>
    <w:rsid w:val="00B678BC"/>
    <w:rsid w:val="00B72910"/>
    <w:rsid w:val="00B72BAC"/>
    <w:rsid w:val="00B77C84"/>
    <w:rsid w:val="00B80B26"/>
    <w:rsid w:val="00B82F59"/>
    <w:rsid w:val="00B8697F"/>
    <w:rsid w:val="00B94732"/>
    <w:rsid w:val="00B965BE"/>
    <w:rsid w:val="00B97AC0"/>
    <w:rsid w:val="00BA5208"/>
    <w:rsid w:val="00BA53B1"/>
    <w:rsid w:val="00BA5A29"/>
    <w:rsid w:val="00BA658C"/>
    <w:rsid w:val="00BA6EC7"/>
    <w:rsid w:val="00BA6F9C"/>
    <w:rsid w:val="00BA79FD"/>
    <w:rsid w:val="00BB0DA2"/>
    <w:rsid w:val="00BB62D2"/>
    <w:rsid w:val="00BB6C5C"/>
    <w:rsid w:val="00BB7A09"/>
    <w:rsid w:val="00BC02D2"/>
    <w:rsid w:val="00BC0F53"/>
    <w:rsid w:val="00BC1BA3"/>
    <w:rsid w:val="00BC22E6"/>
    <w:rsid w:val="00BC2328"/>
    <w:rsid w:val="00BC2942"/>
    <w:rsid w:val="00BC41F9"/>
    <w:rsid w:val="00BC43D3"/>
    <w:rsid w:val="00BC6B6E"/>
    <w:rsid w:val="00BC7C31"/>
    <w:rsid w:val="00BD3ECA"/>
    <w:rsid w:val="00BE1E87"/>
    <w:rsid w:val="00BE490D"/>
    <w:rsid w:val="00BE510F"/>
    <w:rsid w:val="00BE757C"/>
    <w:rsid w:val="00BF0B96"/>
    <w:rsid w:val="00BF1BE1"/>
    <w:rsid w:val="00BF25D2"/>
    <w:rsid w:val="00BF27B6"/>
    <w:rsid w:val="00BF292D"/>
    <w:rsid w:val="00BF44B8"/>
    <w:rsid w:val="00BF6528"/>
    <w:rsid w:val="00C020DE"/>
    <w:rsid w:val="00C024A8"/>
    <w:rsid w:val="00C04AFA"/>
    <w:rsid w:val="00C06382"/>
    <w:rsid w:val="00C068B5"/>
    <w:rsid w:val="00C06FD3"/>
    <w:rsid w:val="00C078AF"/>
    <w:rsid w:val="00C11A08"/>
    <w:rsid w:val="00C14E88"/>
    <w:rsid w:val="00C152D3"/>
    <w:rsid w:val="00C1713B"/>
    <w:rsid w:val="00C24476"/>
    <w:rsid w:val="00C257AA"/>
    <w:rsid w:val="00C26477"/>
    <w:rsid w:val="00C26DE7"/>
    <w:rsid w:val="00C301E1"/>
    <w:rsid w:val="00C30575"/>
    <w:rsid w:val="00C30A6D"/>
    <w:rsid w:val="00C33AAD"/>
    <w:rsid w:val="00C41E5E"/>
    <w:rsid w:val="00C42924"/>
    <w:rsid w:val="00C4584F"/>
    <w:rsid w:val="00C5081A"/>
    <w:rsid w:val="00C51854"/>
    <w:rsid w:val="00C53CA3"/>
    <w:rsid w:val="00C57475"/>
    <w:rsid w:val="00C578A2"/>
    <w:rsid w:val="00C65692"/>
    <w:rsid w:val="00C7104C"/>
    <w:rsid w:val="00C72B12"/>
    <w:rsid w:val="00C76812"/>
    <w:rsid w:val="00C80C05"/>
    <w:rsid w:val="00C8116E"/>
    <w:rsid w:val="00C81B38"/>
    <w:rsid w:val="00C82D81"/>
    <w:rsid w:val="00C83C31"/>
    <w:rsid w:val="00C84B7D"/>
    <w:rsid w:val="00C86999"/>
    <w:rsid w:val="00C946E7"/>
    <w:rsid w:val="00C954F6"/>
    <w:rsid w:val="00C96111"/>
    <w:rsid w:val="00C9614C"/>
    <w:rsid w:val="00CA07FE"/>
    <w:rsid w:val="00CA23C5"/>
    <w:rsid w:val="00CA3CD3"/>
    <w:rsid w:val="00CA59E6"/>
    <w:rsid w:val="00CA61A5"/>
    <w:rsid w:val="00CA6243"/>
    <w:rsid w:val="00CA67F8"/>
    <w:rsid w:val="00CB12C4"/>
    <w:rsid w:val="00CB1DD7"/>
    <w:rsid w:val="00CB2AFA"/>
    <w:rsid w:val="00CB30D7"/>
    <w:rsid w:val="00CB6367"/>
    <w:rsid w:val="00CB7B50"/>
    <w:rsid w:val="00CB7EC0"/>
    <w:rsid w:val="00CC17A3"/>
    <w:rsid w:val="00CC2CA5"/>
    <w:rsid w:val="00CC2E8F"/>
    <w:rsid w:val="00CD129F"/>
    <w:rsid w:val="00CD29CE"/>
    <w:rsid w:val="00CD37D6"/>
    <w:rsid w:val="00CD6B72"/>
    <w:rsid w:val="00CD77EC"/>
    <w:rsid w:val="00CE00C3"/>
    <w:rsid w:val="00CE1A82"/>
    <w:rsid w:val="00CE44B0"/>
    <w:rsid w:val="00CE605E"/>
    <w:rsid w:val="00CE6A1D"/>
    <w:rsid w:val="00CE7AAD"/>
    <w:rsid w:val="00CF2BC7"/>
    <w:rsid w:val="00CF3048"/>
    <w:rsid w:val="00CF3E69"/>
    <w:rsid w:val="00CF427E"/>
    <w:rsid w:val="00D001EF"/>
    <w:rsid w:val="00D02389"/>
    <w:rsid w:val="00D037DB"/>
    <w:rsid w:val="00D0485A"/>
    <w:rsid w:val="00D05C1E"/>
    <w:rsid w:val="00D06080"/>
    <w:rsid w:val="00D1020F"/>
    <w:rsid w:val="00D11756"/>
    <w:rsid w:val="00D121C1"/>
    <w:rsid w:val="00D12A88"/>
    <w:rsid w:val="00D1332C"/>
    <w:rsid w:val="00D1370F"/>
    <w:rsid w:val="00D16492"/>
    <w:rsid w:val="00D229B3"/>
    <w:rsid w:val="00D256E9"/>
    <w:rsid w:val="00D260CF"/>
    <w:rsid w:val="00D2615C"/>
    <w:rsid w:val="00D262F5"/>
    <w:rsid w:val="00D2647A"/>
    <w:rsid w:val="00D2690C"/>
    <w:rsid w:val="00D31E6C"/>
    <w:rsid w:val="00D33DEC"/>
    <w:rsid w:val="00D35413"/>
    <w:rsid w:val="00D366DE"/>
    <w:rsid w:val="00D378B5"/>
    <w:rsid w:val="00D41E40"/>
    <w:rsid w:val="00D45363"/>
    <w:rsid w:val="00D462FE"/>
    <w:rsid w:val="00D46BB6"/>
    <w:rsid w:val="00D46E82"/>
    <w:rsid w:val="00D47641"/>
    <w:rsid w:val="00D526D3"/>
    <w:rsid w:val="00D5575B"/>
    <w:rsid w:val="00D55BA5"/>
    <w:rsid w:val="00D60BF1"/>
    <w:rsid w:val="00D60DAF"/>
    <w:rsid w:val="00D61644"/>
    <w:rsid w:val="00D65888"/>
    <w:rsid w:val="00D6697E"/>
    <w:rsid w:val="00D67A90"/>
    <w:rsid w:val="00D70EAF"/>
    <w:rsid w:val="00D73309"/>
    <w:rsid w:val="00D74450"/>
    <w:rsid w:val="00D751A3"/>
    <w:rsid w:val="00D75623"/>
    <w:rsid w:val="00D7568C"/>
    <w:rsid w:val="00D805C6"/>
    <w:rsid w:val="00D84A3E"/>
    <w:rsid w:val="00D84EC4"/>
    <w:rsid w:val="00D85330"/>
    <w:rsid w:val="00D90B42"/>
    <w:rsid w:val="00D944EB"/>
    <w:rsid w:val="00D94725"/>
    <w:rsid w:val="00D964BB"/>
    <w:rsid w:val="00DA169F"/>
    <w:rsid w:val="00DA2E64"/>
    <w:rsid w:val="00DA2F5A"/>
    <w:rsid w:val="00DA37E5"/>
    <w:rsid w:val="00DA3FBD"/>
    <w:rsid w:val="00DA5AA3"/>
    <w:rsid w:val="00DB122D"/>
    <w:rsid w:val="00DB2CBA"/>
    <w:rsid w:val="00DB4488"/>
    <w:rsid w:val="00DB5B99"/>
    <w:rsid w:val="00DC05DC"/>
    <w:rsid w:val="00DC118C"/>
    <w:rsid w:val="00DC29BD"/>
    <w:rsid w:val="00DC3F53"/>
    <w:rsid w:val="00DC5A9E"/>
    <w:rsid w:val="00DC6249"/>
    <w:rsid w:val="00DD19D4"/>
    <w:rsid w:val="00DD7D39"/>
    <w:rsid w:val="00DE1DBE"/>
    <w:rsid w:val="00DE34E1"/>
    <w:rsid w:val="00DE535B"/>
    <w:rsid w:val="00DE6142"/>
    <w:rsid w:val="00DF0159"/>
    <w:rsid w:val="00DF07D8"/>
    <w:rsid w:val="00DF09BF"/>
    <w:rsid w:val="00DF1280"/>
    <w:rsid w:val="00DF3AD7"/>
    <w:rsid w:val="00E0061D"/>
    <w:rsid w:val="00E0074F"/>
    <w:rsid w:val="00E00A7E"/>
    <w:rsid w:val="00E0215B"/>
    <w:rsid w:val="00E0624A"/>
    <w:rsid w:val="00E07014"/>
    <w:rsid w:val="00E0701C"/>
    <w:rsid w:val="00E07E3D"/>
    <w:rsid w:val="00E10464"/>
    <w:rsid w:val="00E10503"/>
    <w:rsid w:val="00E11851"/>
    <w:rsid w:val="00E141DD"/>
    <w:rsid w:val="00E17090"/>
    <w:rsid w:val="00E21159"/>
    <w:rsid w:val="00E21193"/>
    <w:rsid w:val="00E221FF"/>
    <w:rsid w:val="00E25A51"/>
    <w:rsid w:val="00E27B08"/>
    <w:rsid w:val="00E27F4B"/>
    <w:rsid w:val="00E3022F"/>
    <w:rsid w:val="00E307D2"/>
    <w:rsid w:val="00E3241F"/>
    <w:rsid w:val="00E34AF6"/>
    <w:rsid w:val="00E34BC7"/>
    <w:rsid w:val="00E426E1"/>
    <w:rsid w:val="00E43B58"/>
    <w:rsid w:val="00E45837"/>
    <w:rsid w:val="00E4694D"/>
    <w:rsid w:val="00E501CB"/>
    <w:rsid w:val="00E501F8"/>
    <w:rsid w:val="00E5098E"/>
    <w:rsid w:val="00E51966"/>
    <w:rsid w:val="00E51C9C"/>
    <w:rsid w:val="00E5274F"/>
    <w:rsid w:val="00E54A33"/>
    <w:rsid w:val="00E55A8E"/>
    <w:rsid w:val="00E55BE3"/>
    <w:rsid w:val="00E56704"/>
    <w:rsid w:val="00E62519"/>
    <w:rsid w:val="00E62E04"/>
    <w:rsid w:val="00E631D4"/>
    <w:rsid w:val="00E64D12"/>
    <w:rsid w:val="00E669DE"/>
    <w:rsid w:val="00E70962"/>
    <w:rsid w:val="00E7425B"/>
    <w:rsid w:val="00E75945"/>
    <w:rsid w:val="00E75F4C"/>
    <w:rsid w:val="00E80E95"/>
    <w:rsid w:val="00E86351"/>
    <w:rsid w:val="00E87694"/>
    <w:rsid w:val="00E9148E"/>
    <w:rsid w:val="00E91F2E"/>
    <w:rsid w:val="00E925EB"/>
    <w:rsid w:val="00E930A3"/>
    <w:rsid w:val="00E94639"/>
    <w:rsid w:val="00E94684"/>
    <w:rsid w:val="00E94969"/>
    <w:rsid w:val="00EA0BE1"/>
    <w:rsid w:val="00EA11BD"/>
    <w:rsid w:val="00EA367B"/>
    <w:rsid w:val="00EA3A3C"/>
    <w:rsid w:val="00EA3A92"/>
    <w:rsid w:val="00EA6971"/>
    <w:rsid w:val="00EB045B"/>
    <w:rsid w:val="00EB0EBA"/>
    <w:rsid w:val="00EB3269"/>
    <w:rsid w:val="00EB41C8"/>
    <w:rsid w:val="00EC02BC"/>
    <w:rsid w:val="00EC322C"/>
    <w:rsid w:val="00EC3B9E"/>
    <w:rsid w:val="00EC5301"/>
    <w:rsid w:val="00EC625C"/>
    <w:rsid w:val="00EC7CF9"/>
    <w:rsid w:val="00ED10C7"/>
    <w:rsid w:val="00ED2356"/>
    <w:rsid w:val="00ED3051"/>
    <w:rsid w:val="00ED3396"/>
    <w:rsid w:val="00ED457E"/>
    <w:rsid w:val="00ED5C7F"/>
    <w:rsid w:val="00ED6A36"/>
    <w:rsid w:val="00EE05EC"/>
    <w:rsid w:val="00EE30A4"/>
    <w:rsid w:val="00EE3F51"/>
    <w:rsid w:val="00EE4DFD"/>
    <w:rsid w:val="00EE4EFC"/>
    <w:rsid w:val="00EE5DB6"/>
    <w:rsid w:val="00EE7044"/>
    <w:rsid w:val="00EF006D"/>
    <w:rsid w:val="00EF0E47"/>
    <w:rsid w:val="00EF228F"/>
    <w:rsid w:val="00EF4E5E"/>
    <w:rsid w:val="00F0067C"/>
    <w:rsid w:val="00F017CA"/>
    <w:rsid w:val="00F0187E"/>
    <w:rsid w:val="00F048CD"/>
    <w:rsid w:val="00F05A04"/>
    <w:rsid w:val="00F0680D"/>
    <w:rsid w:val="00F13D0D"/>
    <w:rsid w:val="00F14A2D"/>
    <w:rsid w:val="00F2152A"/>
    <w:rsid w:val="00F22D7C"/>
    <w:rsid w:val="00F24307"/>
    <w:rsid w:val="00F2581E"/>
    <w:rsid w:val="00F26233"/>
    <w:rsid w:val="00F30BEA"/>
    <w:rsid w:val="00F31E2A"/>
    <w:rsid w:val="00F34EE5"/>
    <w:rsid w:val="00F3514D"/>
    <w:rsid w:val="00F36A7E"/>
    <w:rsid w:val="00F4134E"/>
    <w:rsid w:val="00F420C9"/>
    <w:rsid w:val="00F423E1"/>
    <w:rsid w:val="00F45892"/>
    <w:rsid w:val="00F512DF"/>
    <w:rsid w:val="00F54CDD"/>
    <w:rsid w:val="00F5602A"/>
    <w:rsid w:val="00F57698"/>
    <w:rsid w:val="00F627BA"/>
    <w:rsid w:val="00F63C8B"/>
    <w:rsid w:val="00F656D3"/>
    <w:rsid w:val="00F65E2F"/>
    <w:rsid w:val="00F71CDB"/>
    <w:rsid w:val="00F7294D"/>
    <w:rsid w:val="00F74DFF"/>
    <w:rsid w:val="00F76068"/>
    <w:rsid w:val="00F77B02"/>
    <w:rsid w:val="00F815B3"/>
    <w:rsid w:val="00F83474"/>
    <w:rsid w:val="00F83F72"/>
    <w:rsid w:val="00F85802"/>
    <w:rsid w:val="00F93AC5"/>
    <w:rsid w:val="00FA0D28"/>
    <w:rsid w:val="00FA32F5"/>
    <w:rsid w:val="00FA361A"/>
    <w:rsid w:val="00FA68CD"/>
    <w:rsid w:val="00FB0D61"/>
    <w:rsid w:val="00FB63AB"/>
    <w:rsid w:val="00FC028D"/>
    <w:rsid w:val="00FC1654"/>
    <w:rsid w:val="00FC2993"/>
    <w:rsid w:val="00FC2DF2"/>
    <w:rsid w:val="00FC3B9F"/>
    <w:rsid w:val="00FD1D00"/>
    <w:rsid w:val="00FD26E8"/>
    <w:rsid w:val="00FD3109"/>
    <w:rsid w:val="00FD6DF3"/>
    <w:rsid w:val="00FD76C7"/>
    <w:rsid w:val="00FD77DD"/>
    <w:rsid w:val="00FE40CF"/>
    <w:rsid w:val="00FF0ED4"/>
    <w:rsid w:val="00FF37DC"/>
    <w:rsid w:val="00FF4145"/>
    <w:rsid w:val="00FF78CF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AC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>Lenovo.com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2019-02-12T07:37:00Z</cp:lastPrinted>
  <dcterms:created xsi:type="dcterms:W3CDTF">2019-02-12T07:24:00Z</dcterms:created>
  <dcterms:modified xsi:type="dcterms:W3CDTF">2019-02-12T07:39:00Z</dcterms:modified>
</cp:coreProperties>
</file>